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C0277" w:rsidP="00A25CB1" w:rsidRDefault="00946A05" w14:paraId="3F8327FC" wp14:textId="77777777">
      <w:pPr>
        <w:tabs>
          <w:tab w:val="left" w:pos="1470"/>
        </w:tabs>
        <w:spacing w:after="0" w:line="240" w:lineRule="auto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Skills Challenge Certificate: KS4 Year 11</w:t>
      </w:r>
    </w:p>
    <w:p xmlns:wp14="http://schemas.microsoft.com/office/word/2010/wordml" w:rsidR="001A0561" w:rsidRDefault="001A0561" w14:paraId="672A6659" wp14:textId="77777777">
      <w:pPr>
        <w:rPr>
          <w:rFonts w:ascii="Georgia" w:hAnsi="Georgia"/>
          <w:b/>
          <w:sz w:val="40"/>
          <w:szCs w:val="40"/>
        </w:rPr>
      </w:pPr>
    </w:p>
    <w:tbl>
      <w:tblPr>
        <w:tblStyle w:val="TableGrid"/>
        <w:tblW w:w="10489" w:type="dxa"/>
        <w:tblInd w:w="-714" w:type="dxa"/>
        <w:tblLook w:val="04A0" w:firstRow="1" w:lastRow="0" w:firstColumn="1" w:lastColumn="0" w:noHBand="0" w:noVBand="1"/>
      </w:tblPr>
      <w:tblGrid>
        <w:gridCol w:w="5220"/>
        <w:gridCol w:w="5269"/>
      </w:tblGrid>
      <w:tr xmlns:wp14="http://schemas.microsoft.com/office/word/2010/wordml" w:rsidR="003C0277" w:rsidTr="2EA7E487" w14:paraId="0A37501D" wp14:textId="77777777">
        <w:trPr>
          <w:trHeight w:val="859"/>
        </w:trPr>
        <w:tc>
          <w:tcPr>
            <w:tcW w:w="10489" w:type="dxa"/>
            <w:gridSpan w:val="2"/>
            <w:tcMar/>
          </w:tcPr>
          <w:p w:rsidRPr="003C0277" w:rsidR="00B07C1A" w:rsidP="00D42C11" w:rsidRDefault="00B07C1A" w14:paraId="5DAB6C7B" wp14:textId="7777777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xmlns:wp14="http://schemas.microsoft.com/office/word/2010/wordml" w:rsidR="003C0277" w:rsidTr="2EA7E487" w14:paraId="14F865C8" wp14:textId="77777777">
        <w:trPr>
          <w:trHeight w:val="368"/>
        </w:trPr>
        <w:tc>
          <w:tcPr>
            <w:tcW w:w="5220" w:type="dxa"/>
            <w:shd w:val="clear" w:color="auto" w:fill="E2EFD9" w:themeFill="accent6" w:themeFillTint="33"/>
            <w:tcMar/>
          </w:tcPr>
          <w:p w:rsidRPr="00B07C1A" w:rsidR="003C0277" w:rsidP="00B07C1A" w:rsidRDefault="00B07C1A" w14:paraId="599711CD" wp14:textId="77777777">
            <w:pPr>
              <w:tabs>
                <w:tab w:val="left" w:pos="147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07C1A">
              <w:rPr>
                <w:rFonts w:ascii="Georgia" w:hAnsi="Georgia"/>
                <w:b/>
                <w:sz w:val="24"/>
                <w:szCs w:val="24"/>
              </w:rPr>
              <w:t xml:space="preserve">Evidence </w:t>
            </w:r>
            <w:r>
              <w:rPr>
                <w:rFonts w:ascii="Georgia" w:hAnsi="Georgia"/>
                <w:b/>
                <w:sz w:val="24"/>
                <w:szCs w:val="24"/>
              </w:rPr>
              <w:t>c</w:t>
            </w:r>
            <w:r w:rsidRPr="00B07C1A">
              <w:rPr>
                <w:rFonts w:ascii="Georgia" w:hAnsi="Georgia"/>
                <w:b/>
                <w:sz w:val="24"/>
                <w:szCs w:val="24"/>
              </w:rPr>
              <w:t>ollected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already</w:t>
            </w:r>
          </w:p>
        </w:tc>
        <w:tc>
          <w:tcPr>
            <w:tcW w:w="5269" w:type="dxa"/>
            <w:shd w:val="clear" w:color="auto" w:fill="E2EFD9" w:themeFill="accent6" w:themeFillTint="33"/>
            <w:tcMar/>
          </w:tcPr>
          <w:p w:rsidRPr="003E4F19" w:rsidR="003C0277" w:rsidP="00B07C1A" w:rsidRDefault="00B07C1A" w14:paraId="49ECC615" wp14:textId="777777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Link to specification</w:t>
            </w:r>
          </w:p>
        </w:tc>
      </w:tr>
      <w:tr xmlns:wp14="http://schemas.microsoft.com/office/word/2010/wordml" w:rsidR="00B07C1A" w:rsidTr="2EA7E487" w14:paraId="596F6C3C" wp14:textId="77777777">
        <w:trPr>
          <w:trHeight w:val="859"/>
        </w:trPr>
        <w:tc>
          <w:tcPr>
            <w:tcW w:w="5220" w:type="dxa"/>
            <w:shd w:val="clear" w:color="auto" w:fill="E2EFD9" w:themeFill="accent6" w:themeFillTint="33"/>
            <w:tcMar/>
          </w:tcPr>
          <w:p w:rsidRPr="003E4F19" w:rsidR="00A20D9D" w:rsidP="005B7730" w:rsidRDefault="00946A05" w14:paraId="04E9A832" wp14:textId="77777777">
            <w:pPr>
              <w:tabs>
                <w:tab w:val="left" w:pos="147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Global Challenge</w:t>
            </w:r>
          </w:p>
        </w:tc>
        <w:tc>
          <w:tcPr>
            <w:tcW w:w="5269" w:type="dxa"/>
            <w:shd w:val="clear" w:color="auto" w:fill="E2EFD9" w:themeFill="accent6" w:themeFillTint="33"/>
            <w:tcMar/>
          </w:tcPr>
          <w:p w:rsidRPr="003E4F19" w:rsidR="00B07C1A" w:rsidP="2EA7E487" w:rsidRDefault="00B07C1A" w14:paraId="59A87267" wp14:textId="605508D3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3A0D3242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Critical Thinking</w:t>
            </w:r>
          </w:p>
          <w:p w:rsidRPr="003E4F19" w:rsidR="00B07C1A" w:rsidP="2EA7E487" w:rsidRDefault="00B07C1A" w14:paraId="2BD27456" wp14:textId="13856ABC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3A0D3242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Problem Solving and </w:t>
            </w:r>
          </w:p>
          <w:p w:rsidRPr="003E4F19" w:rsidR="00B07C1A" w:rsidP="2EA7E487" w:rsidRDefault="00B07C1A" w14:paraId="02EB378F" wp14:textId="65A5C501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3A0D3242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Creativity and Innovation</w:t>
            </w:r>
          </w:p>
        </w:tc>
      </w:tr>
      <w:tr xmlns:wp14="http://schemas.microsoft.com/office/word/2010/wordml" w:rsidR="003C0277" w:rsidTr="2EA7E487" w14:paraId="46F29C8F" wp14:textId="77777777">
        <w:trPr>
          <w:trHeight w:val="736"/>
        </w:trPr>
        <w:tc>
          <w:tcPr>
            <w:tcW w:w="5220" w:type="dxa"/>
            <w:shd w:val="clear" w:color="auto" w:fill="E2EFD9" w:themeFill="accent6" w:themeFillTint="33"/>
            <w:tcMar/>
          </w:tcPr>
          <w:p w:rsidRPr="003E4F19" w:rsidR="00105C2A" w:rsidP="003C0277" w:rsidRDefault="00946A05" w14:paraId="36346836" wp14:textId="5FD823EC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2EA7E487" w:rsidR="00946A05">
              <w:rPr>
                <w:rFonts w:ascii="Georgia" w:hAnsi="Georgia"/>
                <w:sz w:val="28"/>
                <w:szCs w:val="28"/>
              </w:rPr>
              <w:t>Enterprise</w:t>
            </w:r>
            <w:r w:rsidRPr="2EA7E487" w:rsidR="2AB3087F">
              <w:rPr>
                <w:rFonts w:ascii="Georgia" w:hAnsi="Georgia"/>
                <w:sz w:val="28"/>
                <w:szCs w:val="28"/>
              </w:rPr>
              <w:t xml:space="preserve"> </w:t>
            </w:r>
            <w:r w:rsidRPr="2EA7E487" w:rsidR="00946A05">
              <w:rPr>
                <w:rFonts w:ascii="Georgia" w:hAnsi="Georgia"/>
                <w:sz w:val="28"/>
                <w:szCs w:val="28"/>
              </w:rPr>
              <w:t>and Employability Challenge</w:t>
            </w:r>
          </w:p>
        </w:tc>
        <w:tc>
          <w:tcPr>
            <w:tcW w:w="5269" w:type="dxa"/>
            <w:shd w:val="clear" w:color="auto" w:fill="E2EFD9" w:themeFill="accent6" w:themeFillTint="33"/>
            <w:tcMar/>
          </w:tcPr>
          <w:p w:rsidRPr="005B7730" w:rsidR="005B7730" w:rsidP="2EA7E487" w:rsidRDefault="005B7730" w14:paraId="56FE7B22" wp14:textId="6E5C3F57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4C38912A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Digital Literacy, </w:t>
            </w:r>
          </w:p>
          <w:p w:rsidRPr="005B7730" w:rsidR="005B7730" w:rsidP="2EA7E487" w:rsidRDefault="005B7730" w14:paraId="7332BFB6" wp14:textId="30B81A48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4C38912A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Creativity and Innovation </w:t>
            </w:r>
          </w:p>
          <w:p w:rsidRPr="005B7730" w:rsidR="005B7730" w:rsidP="2EA7E487" w:rsidRDefault="005B7730" w14:paraId="6A05A809" wp14:textId="0BB9CFAB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4C38912A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Personal Effectiveness</w:t>
            </w:r>
          </w:p>
        </w:tc>
      </w:tr>
      <w:tr xmlns:wp14="http://schemas.microsoft.com/office/word/2010/wordml" w:rsidR="003C0277" w:rsidTr="2EA7E487" w14:paraId="34265959" wp14:textId="77777777">
        <w:trPr>
          <w:trHeight w:val="736"/>
        </w:trPr>
        <w:tc>
          <w:tcPr>
            <w:tcW w:w="5220" w:type="dxa"/>
            <w:shd w:val="clear" w:color="auto" w:fill="E2EFD9" w:themeFill="accent6" w:themeFillTint="33"/>
            <w:tcMar/>
          </w:tcPr>
          <w:p w:rsidRPr="0046246F" w:rsidR="0046246F" w:rsidP="003C0277" w:rsidRDefault="00946A05" w14:paraId="6C1EBC30" wp14:textId="77777777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Community Challenge</w:t>
            </w:r>
          </w:p>
        </w:tc>
        <w:tc>
          <w:tcPr>
            <w:tcW w:w="5269" w:type="dxa"/>
            <w:shd w:val="clear" w:color="auto" w:fill="E2EFD9" w:themeFill="accent6" w:themeFillTint="33"/>
            <w:tcMar/>
          </w:tcPr>
          <w:p w:rsidRPr="0046246F" w:rsidR="004A37C0" w:rsidP="2EA7E487" w:rsidRDefault="004A37C0" w14:paraId="7F5E6B05" wp14:textId="587D69F5">
            <w:pPr>
              <w:pStyle w:val="Normal"/>
              <w:rPr>
                <w:rFonts w:ascii="Georgia" w:hAnsi="Georgia" w:eastAsia="Georgia" w:cs="Georgia"/>
                <w:noProof w:val="0"/>
                <w:sz w:val="22"/>
                <w:szCs w:val="22"/>
                <w:lang w:val="en-GB"/>
              </w:rPr>
            </w:pPr>
            <w:r w:rsidRPr="2EA7E487" w:rsidR="40CD27D8">
              <w:rPr>
                <w:rFonts w:ascii="Georgia" w:hAnsi="Georgia" w:eastAsia="Georgia" w:cs="Georgia"/>
                <w:noProof w:val="0"/>
                <w:sz w:val="22"/>
                <w:szCs w:val="22"/>
                <w:lang w:val="en-GB"/>
              </w:rPr>
              <w:t xml:space="preserve">Planning and Organisation </w:t>
            </w:r>
          </w:p>
          <w:p w:rsidRPr="0046246F" w:rsidR="004A37C0" w:rsidP="2EA7E487" w:rsidRDefault="004A37C0" w14:paraId="5A39BBE3" wp14:textId="17FB98B1">
            <w:pPr>
              <w:pStyle w:val="Normal"/>
              <w:rPr>
                <w:rFonts w:ascii="Georgia" w:hAnsi="Georgia" w:eastAsia="Georgia" w:cs="Georgia"/>
                <w:noProof w:val="0"/>
                <w:sz w:val="22"/>
                <w:szCs w:val="22"/>
                <w:lang w:val="en-GB"/>
              </w:rPr>
            </w:pPr>
            <w:r w:rsidRPr="2EA7E487" w:rsidR="40CD27D8">
              <w:rPr>
                <w:rFonts w:ascii="Georgia" w:hAnsi="Georgia" w:eastAsia="Georgia" w:cs="Georgia"/>
                <w:noProof w:val="0"/>
                <w:sz w:val="22"/>
                <w:szCs w:val="22"/>
                <w:lang w:val="en-GB"/>
              </w:rPr>
              <w:t>Personal Effectiveness</w:t>
            </w:r>
          </w:p>
        </w:tc>
      </w:tr>
      <w:tr xmlns:wp14="http://schemas.microsoft.com/office/word/2010/wordml" w:rsidR="003C0277" w:rsidTr="2EA7E487" w14:paraId="7897C360" wp14:textId="77777777">
        <w:trPr>
          <w:trHeight w:val="2070"/>
        </w:trPr>
        <w:tc>
          <w:tcPr>
            <w:tcW w:w="5220" w:type="dxa"/>
            <w:shd w:val="clear" w:color="auto" w:fill="E2EFD9" w:themeFill="accent6" w:themeFillTint="33"/>
            <w:tcMar/>
          </w:tcPr>
          <w:p w:rsidRPr="007A1568" w:rsidR="00150CB9" w:rsidP="003C0277" w:rsidRDefault="00946A05" w14:paraId="2CB3366C" wp14:textId="77777777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Individual Project </w:t>
            </w:r>
          </w:p>
        </w:tc>
        <w:tc>
          <w:tcPr>
            <w:tcW w:w="5269" w:type="dxa"/>
            <w:shd w:val="clear" w:color="auto" w:fill="E2EFD9" w:themeFill="accent6" w:themeFillTint="33"/>
            <w:tcMar/>
          </w:tcPr>
          <w:p w:rsidRPr="0046246F" w:rsidR="00E751CA" w:rsidP="2EA7E487" w:rsidRDefault="00E751CA" w14:paraId="59677E8F" wp14:textId="60C39407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405D5B2C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P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lanning and organisational skills that will enable learners to manage the 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task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6246F" w:rsidR="00E751CA" w:rsidP="2EA7E487" w:rsidRDefault="00E751CA" w14:paraId="4B2C7AF9" wp14:textId="07D294D0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784A8159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R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esearch skills</w:t>
            </w:r>
          </w:p>
          <w:p w:rsidRPr="0046246F" w:rsidR="00E751CA" w:rsidP="2EA7E487" w:rsidRDefault="00E751CA" w14:paraId="27D2CACC" wp14:textId="25F49D32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040CE4D2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A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cquiring and handling information and data required</w:t>
            </w:r>
          </w:p>
          <w:p w:rsidRPr="0046246F" w:rsidR="00E751CA" w:rsidP="2EA7E487" w:rsidRDefault="00E751CA" w14:paraId="1538267D" wp14:textId="3692BBAC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16A1FCDA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C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ritical thinking skills which will enable them to analyse and use research 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effectively</w:t>
            </w:r>
          </w:p>
          <w:p w:rsidRPr="0046246F" w:rsidR="00E751CA" w:rsidP="2EA7E487" w:rsidRDefault="00E751CA" w14:paraId="41C8F396" wp14:textId="40FD66BB">
            <w:pPr>
              <w:pStyle w:val="Normal"/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</w:pPr>
            <w:r w:rsidRPr="2EA7E487" w:rsidR="3B65297E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P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 xml:space="preserve">roblem solving skills which will enable them to overcome challenges and produce solutions; </w:t>
            </w:r>
            <w:r w:rsidRPr="2EA7E487" w:rsidR="22670764">
              <w:rPr>
                <w:rFonts w:ascii="Georgia" w:hAnsi="Georgia" w:eastAsia="Georgia" w:cs="Georgia"/>
                <w:noProof w:val="0"/>
                <w:sz w:val="24"/>
                <w:szCs w:val="24"/>
                <w:lang w:val="en-GB"/>
              </w:rPr>
              <w:t>communication and digital literacy skills to support their research and presentation of information.</w:t>
            </w:r>
          </w:p>
        </w:tc>
      </w:tr>
      <w:tr xmlns:wp14="http://schemas.microsoft.com/office/word/2010/wordml" w:rsidR="00B07C1A" w:rsidTr="2EA7E487" w14:paraId="00459823" wp14:textId="77777777">
        <w:trPr>
          <w:trHeight w:val="95"/>
        </w:trPr>
        <w:tc>
          <w:tcPr>
            <w:tcW w:w="5220" w:type="dxa"/>
            <w:shd w:val="clear" w:color="auto" w:fill="FFF2CC" w:themeFill="accent4" w:themeFillTint="33"/>
            <w:tcMar/>
          </w:tcPr>
          <w:p w:rsidRPr="003E4F19" w:rsidR="00B07C1A" w:rsidP="00B07C1A" w:rsidRDefault="00B07C1A" w14:paraId="6767BCBD" wp14:textId="777777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07C1A">
              <w:rPr>
                <w:rFonts w:ascii="Georgia" w:hAnsi="Georgia"/>
                <w:b/>
                <w:sz w:val="24"/>
                <w:szCs w:val="24"/>
              </w:rPr>
              <w:t xml:space="preserve">Evidence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to be </w:t>
            </w:r>
            <w:r w:rsidRPr="00B07C1A">
              <w:rPr>
                <w:rFonts w:ascii="Georgia" w:hAnsi="Georgia"/>
                <w:b/>
                <w:sz w:val="24"/>
                <w:szCs w:val="24"/>
              </w:rPr>
              <w:t>Collected</w:t>
            </w:r>
          </w:p>
        </w:tc>
        <w:tc>
          <w:tcPr>
            <w:tcW w:w="5269" w:type="dxa"/>
            <w:shd w:val="clear" w:color="auto" w:fill="FFF2CC" w:themeFill="accent4" w:themeFillTint="33"/>
            <w:tcMar/>
          </w:tcPr>
          <w:p w:rsidR="00B07C1A" w:rsidRDefault="00B07C1A" w14:paraId="72A3D3EC" wp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xmlns:wp14="http://schemas.microsoft.com/office/word/2010/wordml" w:rsidR="003E4F19" w:rsidTr="2EA7E487" w14:paraId="0D0B940D" wp14:textId="77777777">
        <w:trPr>
          <w:trHeight w:val="859"/>
        </w:trPr>
        <w:tc>
          <w:tcPr>
            <w:tcW w:w="5220" w:type="dxa"/>
            <w:shd w:val="clear" w:color="auto" w:fill="FFF2CC" w:themeFill="accent4" w:themeFillTint="33"/>
            <w:tcMar/>
          </w:tcPr>
          <w:p w:rsidRPr="00FC06B7" w:rsidR="003E4F19" w:rsidP="00FC06B7" w:rsidRDefault="003E4F19" w14:paraId="0E27B00A" wp14:textId="77777777">
            <w:bookmarkStart w:name="_GoBack" w:id="0"/>
            <w:bookmarkEnd w:id="0"/>
          </w:p>
        </w:tc>
        <w:tc>
          <w:tcPr>
            <w:tcW w:w="5269" w:type="dxa"/>
            <w:shd w:val="clear" w:color="auto" w:fill="FFF2CC" w:themeFill="accent4" w:themeFillTint="33"/>
            <w:tcMar/>
          </w:tcPr>
          <w:p w:rsidRPr="00FC06B7" w:rsidR="003E4F19" w:rsidP="00FC06B7" w:rsidRDefault="003E4F19" w14:paraId="60061E4C" wp14:textId="1D94FEC7">
            <w:r w:rsidR="58048A0C">
              <w:rPr/>
              <w:t>Time sheets, learner signatures and declarations</w:t>
            </w:r>
          </w:p>
        </w:tc>
      </w:tr>
      <w:tr xmlns:wp14="http://schemas.microsoft.com/office/word/2010/wordml" w:rsidR="00B01BE2" w:rsidTr="2EA7E487" w14:paraId="44EAFD9C" wp14:textId="77777777">
        <w:trPr>
          <w:trHeight w:val="859"/>
        </w:trPr>
        <w:tc>
          <w:tcPr>
            <w:tcW w:w="5220" w:type="dxa"/>
            <w:shd w:val="clear" w:color="auto" w:fill="FFF2CC" w:themeFill="accent4" w:themeFillTint="33"/>
            <w:tcMar/>
          </w:tcPr>
          <w:p w:rsidRPr="00FC06B7" w:rsidR="00B01BE2" w:rsidP="00FC06B7" w:rsidRDefault="00B01BE2" w14:paraId="4B94D5A5" wp14:textId="77777777"/>
        </w:tc>
        <w:tc>
          <w:tcPr>
            <w:tcW w:w="5269" w:type="dxa"/>
            <w:shd w:val="clear" w:color="auto" w:fill="FFF2CC" w:themeFill="accent4" w:themeFillTint="33"/>
            <w:tcMar/>
          </w:tcPr>
          <w:p w:rsidR="00B01BE2" w:rsidP="00FC06B7" w:rsidRDefault="00B01BE2" w14:paraId="3DEEC669" wp14:textId="77777777"/>
        </w:tc>
      </w:tr>
      <w:tr xmlns:wp14="http://schemas.microsoft.com/office/word/2010/wordml" w:rsidR="00FC06B7" w:rsidTr="2EA7E487" w14:paraId="3656B9AB" wp14:textId="77777777">
        <w:trPr>
          <w:trHeight w:val="859"/>
        </w:trPr>
        <w:tc>
          <w:tcPr>
            <w:tcW w:w="5220" w:type="dxa"/>
            <w:shd w:val="clear" w:color="auto" w:fill="FFF2CC" w:themeFill="accent4" w:themeFillTint="33"/>
            <w:tcMar/>
          </w:tcPr>
          <w:p w:rsidRPr="003E4F19" w:rsidR="00FC06B7" w:rsidP="003C0277" w:rsidRDefault="00FC06B7" w14:paraId="45FB0818" wp14:textId="77777777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FFF2CC" w:themeFill="accent4" w:themeFillTint="33"/>
            <w:tcMar/>
          </w:tcPr>
          <w:p w:rsidR="00FC06B7" w:rsidP="00FC06B7" w:rsidRDefault="00FC06B7" w14:paraId="049F31CB" wp14:textId="77777777"/>
        </w:tc>
      </w:tr>
    </w:tbl>
    <w:p xmlns:wp14="http://schemas.microsoft.com/office/word/2010/wordml" w:rsidR="00B07C1A" w:rsidRDefault="00B07C1A" w14:paraId="53128261" wp14:textId="77777777">
      <w:pPr>
        <w:rPr>
          <w:rFonts w:ascii="Georgia" w:hAnsi="Georgia"/>
          <w:b/>
          <w:sz w:val="40"/>
          <w:szCs w:val="40"/>
        </w:rPr>
      </w:pPr>
    </w:p>
    <w:p xmlns:wp14="http://schemas.microsoft.com/office/word/2010/wordml" w:rsidR="00B07C1A" w:rsidRDefault="00B07C1A" w14:paraId="62486C05" wp14:textId="77777777">
      <w:pPr>
        <w:rPr>
          <w:rFonts w:ascii="Georgia" w:hAnsi="Georgia"/>
          <w:b/>
          <w:sz w:val="40"/>
          <w:szCs w:val="40"/>
        </w:rPr>
      </w:pPr>
    </w:p>
    <w:p xmlns:wp14="http://schemas.microsoft.com/office/word/2010/wordml" w:rsidR="001A0561" w:rsidRDefault="001A0561" w14:paraId="4101652C" wp14:textId="77777777">
      <w:pPr>
        <w:rPr>
          <w:rFonts w:ascii="Georgia" w:hAnsi="Georgia"/>
          <w:b/>
          <w:sz w:val="40"/>
          <w:szCs w:val="40"/>
        </w:rPr>
      </w:pPr>
    </w:p>
    <w:p xmlns:wp14="http://schemas.microsoft.com/office/word/2010/wordml" w:rsidR="003C0277" w:rsidRDefault="003C0277" w14:paraId="4B99056E" wp14:textId="77777777">
      <w:pPr>
        <w:rPr>
          <w:rFonts w:ascii="Georgia" w:hAnsi="Georgia"/>
          <w:b/>
          <w:sz w:val="40"/>
          <w:szCs w:val="40"/>
        </w:rPr>
      </w:pPr>
    </w:p>
    <w:p xmlns:wp14="http://schemas.microsoft.com/office/word/2010/wordml" w:rsidRPr="003C0277" w:rsidR="003C0277" w:rsidRDefault="003C0277" w14:paraId="1299C43A" wp14:textId="77777777">
      <w:pPr>
        <w:rPr>
          <w:rFonts w:ascii="Georgia" w:hAnsi="Georgia"/>
          <w:b/>
          <w:sz w:val="40"/>
          <w:szCs w:val="40"/>
        </w:rPr>
      </w:pPr>
    </w:p>
    <w:p xmlns:wp14="http://schemas.microsoft.com/office/word/2010/wordml" w:rsidR="003C0277" w:rsidRDefault="003C0277" w14:paraId="4DDBEF00" wp14:textId="77777777"/>
    <w:p xmlns:wp14="http://schemas.microsoft.com/office/word/2010/wordml" w:rsidR="003C0277" w:rsidRDefault="003C0277" w14:paraId="3461D779" wp14:textId="77777777"/>
    <w:sectPr w:rsidR="003C0277" w:rsidSect="001A0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pgBorders w:offsetFrom="page">
        <w:top w:val="single" w:color="538135" w:themeColor="accent6" w:themeShade="BF" w:sz="4" w:space="24"/>
        <w:left w:val="single" w:color="538135" w:themeColor="accent6" w:themeShade="BF" w:sz="4" w:space="24"/>
        <w:bottom w:val="single" w:color="538135" w:themeColor="accent6" w:themeShade="BF" w:sz="4" w:space="24"/>
        <w:right w:val="single" w:color="538135" w:themeColor="accent6" w:themeShade="BF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F6B56" w:rsidP="003E4F19" w:rsidRDefault="00FF6B56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F6B56" w:rsidP="003E4F19" w:rsidRDefault="00FF6B56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42C11" w:rsidRDefault="00D42C11" w14:paraId="6D98A12B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42C11" w:rsidRDefault="00D42C11" w14:paraId="62EBF3C5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42C11" w:rsidRDefault="00D42C11" w14:paraId="110FFD3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F6B56" w:rsidP="003E4F19" w:rsidRDefault="00FF6B56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F6B56" w:rsidP="003E4F19" w:rsidRDefault="00FF6B56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42C11" w:rsidRDefault="00D42C11" w14:paraId="5997CC1D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C0277" w:rsidR="003E4F19" w:rsidP="003E4F19" w:rsidRDefault="003E4F19" w14:paraId="04716CB7" wp14:textId="77777777">
    <w:pPr>
      <w:jc w:val="center"/>
      <w:rPr>
        <w:rFonts w:ascii="Georgia" w:hAnsi="Georgia"/>
        <w:b/>
        <w:color w:val="385623" w:themeColor="accent6" w:themeShade="8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C0277">
      <w:rPr>
        <w:rFonts w:ascii="Georgia" w:hAnsi="Georgia"/>
        <w:b/>
        <w:color w:val="385623" w:themeColor="accent6" w:themeShade="8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Preparing Departmental Portfolios of Evidenc</w:t>
    </w:r>
    <w:r w:rsidR="001A0561">
      <w:rPr>
        <w:rFonts w:ascii="Georgia" w:hAnsi="Georgia"/>
        <w:b/>
        <w:color w:val="385623" w:themeColor="accent6" w:themeShade="8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</w:t>
    </w:r>
    <w:r w:rsidR="00D42C11">
      <w:rPr>
        <w:rFonts w:ascii="Georgia" w:hAnsi="Georgia"/>
        <w:b/>
        <w:color w:val="385623" w:themeColor="accent6" w:themeShade="8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Your Subject</w:t>
    </w:r>
  </w:p>
  <w:p xmlns:wp14="http://schemas.microsoft.com/office/word/2010/wordml" w:rsidR="003E4F19" w:rsidRDefault="003E4F19" w14:paraId="2946DB82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42C11" w:rsidRDefault="00D42C11" w14:paraId="1FC39945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644ACE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77"/>
    <w:rsid w:val="00090B57"/>
    <w:rsid w:val="000C33C1"/>
    <w:rsid w:val="00105C2A"/>
    <w:rsid w:val="00150CB9"/>
    <w:rsid w:val="001A0561"/>
    <w:rsid w:val="001E2703"/>
    <w:rsid w:val="003C0277"/>
    <w:rsid w:val="003E4F19"/>
    <w:rsid w:val="0046246F"/>
    <w:rsid w:val="004A37C0"/>
    <w:rsid w:val="005B7730"/>
    <w:rsid w:val="005E2682"/>
    <w:rsid w:val="00670D14"/>
    <w:rsid w:val="00695E66"/>
    <w:rsid w:val="007A1568"/>
    <w:rsid w:val="008A4AF6"/>
    <w:rsid w:val="00946A05"/>
    <w:rsid w:val="00A20D9D"/>
    <w:rsid w:val="00A25CB1"/>
    <w:rsid w:val="00B01BE2"/>
    <w:rsid w:val="00B07C1A"/>
    <w:rsid w:val="00C05724"/>
    <w:rsid w:val="00CE3E73"/>
    <w:rsid w:val="00D42C11"/>
    <w:rsid w:val="00E751CA"/>
    <w:rsid w:val="00FC06B7"/>
    <w:rsid w:val="00FF6B56"/>
    <w:rsid w:val="016A8CC3"/>
    <w:rsid w:val="040CE4D2"/>
    <w:rsid w:val="04E5F584"/>
    <w:rsid w:val="063DFDE6"/>
    <w:rsid w:val="16A1FCDA"/>
    <w:rsid w:val="22670764"/>
    <w:rsid w:val="2AB3087F"/>
    <w:rsid w:val="2EA7E487"/>
    <w:rsid w:val="33303898"/>
    <w:rsid w:val="3A0D3242"/>
    <w:rsid w:val="3B65297E"/>
    <w:rsid w:val="405D5B2C"/>
    <w:rsid w:val="40CD27D8"/>
    <w:rsid w:val="454DC8A4"/>
    <w:rsid w:val="4C38912A"/>
    <w:rsid w:val="539325D9"/>
    <w:rsid w:val="577A3F77"/>
    <w:rsid w:val="58048A0C"/>
    <w:rsid w:val="595D967D"/>
    <w:rsid w:val="5E7A2C74"/>
    <w:rsid w:val="5FB3AFA4"/>
    <w:rsid w:val="634D3897"/>
    <w:rsid w:val="78209AD8"/>
    <w:rsid w:val="784A8159"/>
    <w:rsid w:val="7DA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DDF50"/>
  <w15:docId w15:val="{9f6f364d-8315-42f1-8195-a0ecc4415c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277"/>
  </w:style>
  <w:style w:type="paragraph" w:styleId="Heading1">
    <w:name w:val="heading 1"/>
    <w:basedOn w:val="Normal"/>
    <w:next w:val="Normal"/>
    <w:link w:val="Heading1Char"/>
    <w:uiPriority w:val="9"/>
    <w:qFormat/>
    <w:rsid w:val="003C0277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277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277"/>
    <w:pPr>
      <w:keepNext/>
      <w:keepLines/>
      <w:spacing w:before="120" w:after="0" w:line="240" w:lineRule="auto"/>
      <w:outlineLvl w:val="2"/>
    </w:pPr>
    <w:rPr>
      <w:rFonts w:asciiTheme="majorHAnsi" w:hAnsiTheme="majorHAnsi"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277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277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277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277"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277"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277"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C0277"/>
    <w:rPr>
      <w:rFonts w:asciiTheme="majorHAnsi" w:hAnsiTheme="majorHAnsi" w:eastAsiaTheme="majorEastAsia" w:cstheme="majorBid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C0277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C0277"/>
    <w:rPr>
      <w:rFonts w:asciiTheme="majorHAnsi" w:hAnsiTheme="majorHAnsi" w:eastAsiaTheme="majorEastAsia" w:cstheme="majorBid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C0277"/>
    <w:rPr>
      <w:rFonts w:asciiTheme="majorHAnsi" w:hAnsiTheme="majorHAnsi" w:eastAsiaTheme="majorEastAsia" w:cstheme="majorBid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C0277"/>
    <w:rPr>
      <w:rFonts w:asciiTheme="majorHAnsi" w:hAnsiTheme="majorHAnsi" w:eastAsiaTheme="majorEastAsia" w:cstheme="majorBid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C0277"/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C0277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C0277"/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C0277"/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2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C0277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3C0277"/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277"/>
    <w:pPr>
      <w:numPr>
        <w:ilvl w:val="1"/>
      </w:numPr>
    </w:pPr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C0277"/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C0277"/>
    <w:rPr>
      <w:b/>
      <w:bCs/>
    </w:rPr>
  </w:style>
  <w:style w:type="character" w:styleId="Emphasis">
    <w:name w:val="Emphasis"/>
    <w:basedOn w:val="DefaultParagraphFont"/>
    <w:uiPriority w:val="20"/>
    <w:qFormat/>
    <w:rsid w:val="003C0277"/>
    <w:rPr>
      <w:i/>
      <w:iCs/>
    </w:rPr>
  </w:style>
  <w:style w:type="paragraph" w:styleId="NoSpacing">
    <w:name w:val="No Spacing"/>
    <w:uiPriority w:val="1"/>
    <w:qFormat/>
    <w:rsid w:val="003C02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277"/>
    <w:pPr>
      <w:spacing w:before="160" w:line="240" w:lineRule="auto"/>
      <w:ind w:left="720" w:right="720"/>
    </w:pPr>
    <w:rPr>
      <w:rFonts w:asciiTheme="majorHAnsi" w:hAnsiTheme="majorHAnsi" w:eastAsiaTheme="majorEastAsia" w:cstheme="majorBidi"/>
      <w:sz w:val="25"/>
      <w:szCs w:val="25"/>
    </w:rPr>
  </w:style>
  <w:style w:type="character" w:styleId="QuoteChar" w:customStyle="1">
    <w:name w:val="Quote Char"/>
    <w:basedOn w:val="DefaultParagraphFont"/>
    <w:link w:val="Quote"/>
    <w:uiPriority w:val="29"/>
    <w:rsid w:val="003C0277"/>
    <w:rPr>
      <w:rFonts w:asciiTheme="majorHAnsi" w:hAnsiTheme="majorHAnsi"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2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C027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02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2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2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27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C027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277"/>
    <w:pPr>
      <w:outlineLvl w:val="9"/>
    </w:pPr>
  </w:style>
  <w:style w:type="table" w:styleId="TableGrid">
    <w:name w:val="Table Grid"/>
    <w:basedOn w:val="TableNormal"/>
    <w:uiPriority w:val="39"/>
    <w:rsid w:val="003C02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F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4F19"/>
  </w:style>
  <w:style w:type="paragraph" w:styleId="Footer">
    <w:name w:val="footer"/>
    <w:basedOn w:val="Normal"/>
    <w:link w:val="FooterChar"/>
    <w:uiPriority w:val="99"/>
    <w:unhideWhenUsed/>
    <w:rsid w:val="003E4F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77"/>
  </w:style>
  <w:style w:type="paragraph" w:styleId="Heading1">
    <w:name w:val="heading 1"/>
    <w:basedOn w:val="Normal"/>
    <w:next w:val="Normal"/>
    <w:link w:val="Heading1Char"/>
    <w:uiPriority w:val="9"/>
    <w:qFormat/>
    <w:rsid w:val="003C02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2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2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2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2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2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2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2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2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2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2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27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27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2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2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2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2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2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C027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2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2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2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C0277"/>
    <w:rPr>
      <w:b/>
      <w:bCs/>
    </w:rPr>
  </w:style>
  <w:style w:type="character" w:styleId="Emphasis">
    <w:name w:val="Emphasis"/>
    <w:basedOn w:val="DefaultParagraphFont"/>
    <w:uiPriority w:val="20"/>
    <w:qFormat/>
    <w:rsid w:val="003C0277"/>
    <w:rPr>
      <w:i/>
      <w:iCs/>
    </w:rPr>
  </w:style>
  <w:style w:type="paragraph" w:styleId="NoSpacing">
    <w:name w:val="No Spacing"/>
    <w:uiPriority w:val="1"/>
    <w:qFormat/>
    <w:rsid w:val="003C02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2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C027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2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27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02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2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2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27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C027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277"/>
    <w:pPr>
      <w:outlineLvl w:val="9"/>
    </w:pPr>
  </w:style>
  <w:style w:type="table" w:styleId="TableGrid">
    <w:name w:val="Table Grid"/>
    <w:basedOn w:val="TableNormal"/>
    <w:uiPriority w:val="39"/>
    <w:rsid w:val="003C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19"/>
  </w:style>
  <w:style w:type="paragraph" w:styleId="Footer">
    <w:name w:val="footer"/>
    <w:basedOn w:val="Normal"/>
    <w:link w:val="FooterChar"/>
    <w:uiPriority w:val="99"/>
    <w:unhideWhenUsed/>
    <w:rsid w:val="003E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14DF-14F9-4005-AB21-4DFD786E4A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 Humberstone (St Brigids School)</dc:creator>
  <lastModifiedBy>E Sargent (St Brigids School)</lastModifiedBy>
  <revision>3</revision>
  <dcterms:created xsi:type="dcterms:W3CDTF">2021-03-22T13:53:00.0000000Z</dcterms:created>
  <dcterms:modified xsi:type="dcterms:W3CDTF">2021-03-23T10:50:35.3198956Z</dcterms:modified>
</coreProperties>
</file>